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43" w:rsidRDefault="00B44843" w:rsidP="00B44843">
      <w:pPr>
        <w:spacing w:after="0"/>
        <w:jc w:val="center"/>
        <w:rPr>
          <w:rFonts w:ascii="Times New Roman" w:hAnsi="Times New Roman" w:cs="Times New Roman"/>
          <w:b/>
        </w:rPr>
      </w:pPr>
      <w:r w:rsidRPr="00B44843">
        <w:rPr>
          <w:rFonts w:ascii="Times New Roman" w:hAnsi="Times New Roman" w:cs="Times New Roman"/>
          <w:b/>
        </w:rPr>
        <w:t>Объявление</w:t>
      </w:r>
    </w:p>
    <w:p w:rsidR="00335A7A" w:rsidRDefault="00B44843" w:rsidP="00B44843">
      <w:pPr>
        <w:spacing w:after="0"/>
        <w:jc w:val="center"/>
        <w:rPr>
          <w:rFonts w:ascii="Times New Roman" w:hAnsi="Times New Roman" w:cs="Times New Roman"/>
          <w:b/>
        </w:rPr>
      </w:pPr>
      <w:r w:rsidRPr="00B44843">
        <w:rPr>
          <w:rFonts w:ascii="Times New Roman" w:hAnsi="Times New Roman" w:cs="Times New Roman"/>
          <w:b/>
        </w:rPr>
        <w:t>о проведении конкурса на закуп сетевого и серверного оборудования.</w:t>
      </w:r>
    </w:p>
    <w:p w:rsidR="00B44843" w:rsidRDefault="00B44843" w:rsidP="00B44843">
      <w:pPr>
        <w:spacing w:after="0"/>
        <w:jc w:val="center"/>
        <w:rPr>
          <w:rFonts w:ascii="Times New Roman" w:hAnsi="Times New Roman" w:cs="Times New Roman"/>
          <w:b/>
        </w:rPr>
      </w:pPr>
    </w:p>
    <w:p w:rsidR="00B44843" w:rsidRDefault="00B44843" w:rsidP="00B448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B44843">
        <w:rPr>
          <w:rFonts w:ascii="Times New Roman" w:hAnsi="Times New Roman" w:cs="Times New Roman"/>
        </w:rPr>
        <w:t>«</w:t>
      </w:r>
      <w:proofErr w:type="spellStart"/>
      <w:r w:rsidRPr="00B44843">
        <w:rPr>
          <w:rFonts w:ascii="Times New Roman" w:hAnsi="Times New Roman" w:cs="Times New Roman"/>
          <w:lang w:val="en-US"/>
        </w:rPr>
        <w:t>Tenge</w:t>
      </w:r>
      <w:proofErr w:type="spellEnd"/>
      <w:r w:rsidRPr="00B44843">
        <w:rPr>
          <w:rFonts w:ascii="Times New Roman" w:hAnsi="Times New Roman" w:cs="Times New Roman"/>
        </w:rPr>
        <w:t xml:space="preserve"> </w:t>
      </w:r>
      <w:r w:rsidRPr="00B44843">
        <w:rPr>
          <w:rFonts w:ascii="Times New Roman" w:hAnsi="Times New Roman" w:cs="Times New Roman"/>
          <w:lang w:val="en-US"/>
        </w:rPr>
        <w:t>Bank</w:t>
      </w:r>
      <w:r w:rsidRPr="00B4484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АКБ объявляет о проведении конкурса на закуп сетевого и серверного оборудования согласно нижеследующего списка:</w:t>
      </w:r>
    </w:p>
    <w:p w:rsidR="00B44843" w:rsidRDefault="00B44843" w:rsidP="00B4484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001" w:type="dxa"/>
        <w:jc w:val="right"/>
        <w:tblLook w:val="04A0" w:firstRow="1" w:lastRow="0" w:firstColumn="1" w:lastColumn="0" w:noHBand="0" w:noVBand="1"/>
      </w:tblPr>
      <w:tblGrid>
        <w:gridCol w:w="7321"/>
        <w:gridCol w:w="1394"/>
        <w:gridCol w:w="1286"/>
      </w:tblGrid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b/>
                <w:sz w:val="20"/>
                <w:szCs w:val="24"/>
                <w:lang w:eastAsia="ko-KR"/>
              </w:rPr>
              <w:t>Модель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b/>
                <w:sz w:val="20"/>
                <w:szCs w:val="24"/>
                <w:lang w:eastAsia="ko-KR"/>
              </w:rPr>
              <w:t>Парт номер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b/>
                <w:sz w:val="20"/>
                <w:szCs w:val="24"/>
                <w:lang w:eastAsia="ko-KR"/>
              </w:rPr>
              <w:t>Количество</w:t>
            </w:r>
          </w:p>
        </w:tc>
      </w:tr>
      <w:tr w:rsidR="00B44843" w:rsidRPr="005C78FA" w:rsidTr="00B44843">
        <w:trPr>
          <w:jc w:val="right"/>
        </w:trPr>
        <w:tc>
          <w:tcPr>
            <w:tcW w:w="10001" w:type="dxa"/>
            <w:gridSpan w:val="3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b/>
                <w:sz w:val="20"/>
                <w:szCs w:val="24"/>
                <w:lang w:eastAsia="ko-KR"/>
              </w:rPr>
              <w:t>Файрволл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USG6555E-AC(C13_Europe) V600R007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02353AEK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2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M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.2-</w:t>
            </w:r>
            <w:proofErr w:type="spellStart"/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Sata</w:t>
            </w:r>
            <w:proofErr w:type="spellEnd"/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240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G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A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 xml:space="preserve"> (постоянная память для 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USG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6555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E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AC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)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02312DLK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5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PAC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60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S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12-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AR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 xml:space="preserve"> (блок питание для 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USG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6555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E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AC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)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02312SLE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3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LIC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USG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6555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E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TP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-1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Y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OVS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 xml:space="preserve"> (Лицензия)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88035VYN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3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 xml:space="preserve">Тех поддержка для 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USG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6555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E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AC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 xml:space="preserve"> 1 год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3</w:t>
            </w:r>
          </w:p>
        </w:tc>
      </w:tr>
      <w:tr w:rsidR="00B44843" w:rsidRPr="005C78FA" w:rsidTr="00B44843">
        <w:trPr>
          <w:jc w:val="right"/>
        </w:trPr>
        <w:tc>
          <w:tcPr>
            <w:tcW w:w="10001" w:type="dxa"/>
            <w:gridSpan w:val="3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b/>
                <w:sz w:val="20"/>
                <w:szCs w:val="24"/>
                <w:lang w:val="en-US" w:eastAsia="ko-KR"/>
              </w:rPr>
              <w:t xml:space="preserve">48 </w:t>
            </w:r>
            <w:r w:rsidRPr="008308A7">
              <w:rPr>
                <w:rFonts w:ascii="Times New Roman" w:hAnsi="Times New Roman"/>
                <w:b/>
                <w:sz w:val="20"/>
                <w:szCs w:val="24"/>
                <w:lang w:eastAsia="ko-KR"/>
              </w:rPr>
              <w:t>Портовый коммутатор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S5735-L48P4X-A 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98010944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3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PAC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600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S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56-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CB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 xml:space="preserve"> (блок питание для 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S5735-L48P4X-A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)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02313PAC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3</w:t>
            </w:r>
          </w:p>
        </w:tc>
      </w:tr>
      <w:tr w:rsidR="00B44843" w:rsidRPr="00FA0905" w:rsidTr="00B44843">
        <w:trPr>
          <w:jc w:val="right"/>
        </w:trPr>
        <w:tc>
          <w:tcPr>
            <w:tcW w:w="10001" w:type="dxa"/>
            <w:gridSpan w:val="3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b/>
                <w:sz w:val="20"/>
                <w:szCs w:val="24"/>
                <w:lang w:val="en-US" w:eastAsia="ko-KR"/>
              </w:rPr>
              <w:t xml:space="preserve">24 </w:t>
            </w:r>
            <w:r w:rsidRPr="008308A7">
              <w:rPr>
                <w:rFonts w:ascii="Times New Roman" w:hAnsi="Times New Roman"/>
                <w:b/>
                <w:sz w:val="20"/>
                <w:szCs w:val="24"/>
                <w:lang w:eastAsia="ko-KR"/>
              </w:rPr>
              <w:t>Портовый коммутатор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S6720-26Q-SI-24S-AC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98010690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2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ES0W2PSA0150 (</w:t>
            </w: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блок питание для S6720-26Q-SI-24S-AC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)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02310JFA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2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Оптический DAC кабель 10Гигабитный, 1.5 метров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10</w:t>
            </w:r>
          </w:p>
        </w:tc>
      </w:tr>
      <w:tr w:rsidR="00B44843" w:rsidRPr="005C78FA" w:rsidTr="00B44843">
        <w:trPr>
          <w:jc w:val="right"/>
        </w:trPr>
        <w:tc>
          <w:tcPr>
            <w:tcW w:w="10001" w:type="dxa"/>
            <w:gridSpan w:val="3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b/>
                <w:sz w:val="20"/>
                <w:szCs w:val="24"/>
                <w:lang w:eastAsia="ko-KR"/>
              </w:rPr>
              <w:t>Серверное оборудование</w:t>
            </w:r>
          </w:p>
        </w:tc>
      </w:tr>
      <w:tr w:rsidR="00B44843" w:rsidRPr="005C78FA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DL360 Gen10 server</w:t>
            </w:r>
          </w:p>
          <w:p w:rsidR="00B44843" w:rsidRPr="00C9592E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C9592E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 - Server Chassis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C9592E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 - </w:t>
            </w: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Intel Xeon Gold 6248R</w:t>
            </w:r>
          </w:p>
          <w:p w:rsidR="00B44843" w:rsidRPr="008F1939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 - PSU 800W x2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 - RAID2GB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 - Easy Install Rail Kit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 - 2SFF </w:t>
            </w:r>
            <w:proofErr w:type="spellStart"/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NVMe</w:t>
            </w:r>
            <w:proofErr w:type="spellEnd"/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 xml:space="preserve"> box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P19766-B21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P24487-L21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865438-B21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804331-B21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874543-B21</w:t>
            </w:r>
          </w:p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871242-B21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4</w:t>
            </w:r>
          </w:p>
        </w:tc>
      </w:tr>
      <w:tr w:rsidR="00B44843" w:rsidRPr="008308A7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64GB DDR4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P00930-B21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16</w:t>
            </w:r>
          </w:p>
        </w:tc>
      </w:tr>
      <w:tr w:rsidR="00B44843" w:rsidRPr="008308A7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SSD 400GB SAS 12G Write Intensive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P09098-B21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4</w:t>
            </w:r>
          </w:p>
        </w:tc>
      </w:tr>
      <w:tr w:rsidR="00B44843" w:rsidRPr="008308A7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10k 2.4TB SAS 12G Enterprise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881457-B21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30</w:t>
            </w:r>
          </w:p>
        </w:tc>
      </w:tr>
      <w:tr w:rsidR="00B44843" w:rsidRPr="008308A7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HPE Ethernet 10/25Gb 2-port 640FLR-SFP28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817749-B21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4</w:t>
            </w:r>
          </w:p>
        </w:tc>
      </w:tr>
      <w:tr w:rsidR="00B44843" w:rsidRPr="008308A7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HPE 32GB microSD RAID 1 USB Boot Drive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P21868-B21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4</w:t>
            </w:r>
          </w:p>
        </w:tc>
      </w:tr>
      <w:tr w:rsidR="00B44843" w:rsidRPr="008308A7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HPE 32GB (1x32GB) Dual Rank x4 DDR4-2666 CAS-19-19-19 Registered Smart Memory Kit S-ERVER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815100-B21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4</w:t>
            </w:r>
          </w:p>
        </w:tc>
      </w:tr>
      <w:tr w:rsidR="00B44843" w:rsidRPr="008308A7" w:rsidTr="00B44843">
        <w:trPr>
          <w:jc w:val="right"/>
        </w:trPr>
        <w:tc>
          <w:tcPr>
            <w:tcW w:w="7372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Intel(R) Xeon(R) Silver 4110 CPU @ 2.10GHz</w:t>
            </w:r>
          </w:p>
        </w:tc>
        <w:tc>
          <w:tcPr>
            <w:tcW w:w="1343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val="en-US" w:eastAsia="ko-KR"/>
              </w:rPr>
              <w:t>BX806734110</w:t>
            </w:r>
          </w:p>
        </w:tc>
        <w:tc>
          <w:tcPr>
            <w:tcW w:w="1286" w:type="dxa"/>
          </w:tcPr>
          <w:p w:rsidR="00B44843" w:rsidRPr="008308A7" w:rsidRDefault="00B44843" w:rsidP="0027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  <w:lang w:eastAsia="ko-KR"/>
              </w:rPr>
            </w:pPr>
            <w:r w:rsidRPr="008308A7">
              <w:rPr>
                <w:rFonts w:ascii="Times New Roman" w:hAnsi="Times New Roman"/>
                <w:sz w:val="20"/>
                <w:szCs w:val="24"/>
                <w:lang w:eastAsia="ko-KR"/>
              </w:rPr>
              <w:t>1</w:t>
            </w:r>
          </w:p>
        </w:tc>
      </w:tr>
    </w:tbl>
    <w:p w:rsidR="00B44843" w:rsidRDefault="00B44843" w:rsidP="00B44843">
      <w:pPr>
        <w:spacing w:after="0"/>
        <w:jc w:val="both"/>
        <w:rPr>
          <w:rFonts w:ascii="Times New Roman" w:hAnsi="Times New Roman" w:cs="Times New Roman"/>
        </w:rPr>
      </w:pPr>
    </w:p>
    <w:p w:rsidR="009848FA" w:rsidRDefault="00455612" w:rsidP="009848FA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 w:rsidRPr="00455612">
        <w:rPr>
          <w:rFonts w:ascii="Times New Roman" w:hAnsi="Times New Roman" w:cs="Times New Roman"/>
        </w:rPr>
        <w:t xml:space="preserve">Окончательный срок представления тендерных заявок – до </w:t>
      </w:r>
      <w:r>
        <w:rPr>
          <w:rFonts w:ascii="Times New Roman" w:hAnsi="Times New Roman" w:cs="Times New Roman"/>
        </w:rPr>
        <w:t>2</w:t>
      </w:r>
      <w:r w:rsidRPr="00455612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сентября</w:t>
      </w:r>
      <w:r w:rsidRPr="00455612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</w:t>
      </w:r>
      <w:r w:rsidRPr="00455612">
        <w:rPr>
          <w:rFonts w:ascii="Times New Roman" w:hAnsi="Times New Roman" w:cs="Times New Roman"/>
        </w:rPr>
        <w:t>года.</w:t>
      </w:r>
    </w:p>
    <w:p w:rsidR="000B3E08" w:rsidRDefault="00F4694B" w:rsidP="009848FA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 для получения более подробной информации</w:t>
      </w:r>
      <w:r w:rsidR="00FE17D9" w:rsidRPr="00FE17D9">
        <w:rPr>
          <w:rFonts w:ascii="Times New Roman" w:hAnsi="Times New Roman" w:cs="Times New Roman"/>
        </w:rPr>
        <w:t>:</w:t>
      </w:r>
      <w:r w:rsidR="00FE17D9">
        <w:rPr>
          <w:rFonts w:ascii="Times New Roman" w:hAnsi="Times New Roman" w:cs="Times New Roman"/>
        </w:rPr>
        <w:t xml:space="preserve"> </w:t>
      </w:r>
    </w:p>
    <w:p w:rsidR="009848FA" w:rsidRDefault="000B3E08" w:rsidP="00B158AA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 w:rsidRPr="000B3E08">
        <w:rPr>
          <w:rFonts w:ascii="Times New Roman" w:hAnsi="Times New Roman" w:cs="Times New Roman"/>
        </w:rPr>
        <w:t>Начальник Управлени</w:t>
      </w:r>
      <w:r>
        <w:rPr>
          <w:rFonts w:ascii="Times New Roman" w:hAnsi="Times New Roman" w:cs="Times New Roman"/>
        </w:rPr>
        <w:t xml:space="preserve">я </w:t>
      </w:r>
      <w:r w:rsidRPr="000B3E08">
        <w:rPr>
          <w:rFonts w:ascii="Times New Roman" w:hAnsi="Times New Roman" w:cs="Times New Roman"/>
        </w:rPr>
        <w:t>Технической Поддержки</w:t>
      </w:r>
      <w:r>
        <w:rPr>
          <w:rFonts w:ascii="Times New Roman" w:hAnsi="Times New Roman" w:cs="Times New Roman"/>
        </w:rPr>
        <w:t xml:space="preserve"> </w:t>
      </w:r>
      <w:r w:rsidR="00B158AA">
        <w:rPr>
          <w:rFonts w:ascii="Times New Roman" w:hAnsi="Times New Roman" w:cs="Times New Roman"/>
        </w:rPr>
        <w:t xml:space="preserve">– </w:t>
      </w:r>
      <w:bookmarkStart w:id="0" w:name="_GoBack"/>
      <w:bookmarkEnd w:id="0"/>
      <w:r>
        <w:rPr>
          <w:rFonts w:ascii="Times New Roman" w:hAnsi="Times New Roman" w:cs="Times New Roman"/>
        </w:rPr>
        <w:t>Тиллоходжаев И.</w:t>
      </w:r>
      <w:r w:rsidR="00765A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FE17D9" w:rsidRPr="00FE17D9">
        <w:rPr>
          <w:rFonts w:ascii="Times New Roman" w:hAnsi="Times New Roman" w:cs="Times New Roman"/>
        </w:rPr>
        <w:t>+998 90 028 0282</w:t>
      </w:r>
    </w:p>
    <w:p w:rsidR="00FE17D9" w:rsidRPr="00FE17D9" w:rsidRDefault="000B3E08" w:rsidP="00765ACA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 w:rsidRPr="000B3E08">
        <w:rPr>
          <w:rFonts w:ascii="Times New Roman" w:hAnsi="Times New Roman" w:cs="Times New Roman"/>
        </w:rPr>
        <w:t>Начальник Управления Административно-хозяйственной деятельности</w:t>
      </w:r>
      <w:r w:rsidR="00765AC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Чеховский Е.</w:t>
      </w:r>
      <w:r w:rsidR="00765A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F006D">
        <w:rPr>
          <w:rFonts w:ascii="Times New Roman" w:hAnsi="Times New Roman" w:cs="Times New Roman"/>
        </w:rPr>
        <w:t xml:space="preserve">+998 </w:t>
      </w:r>
      <w:r w:rsidR="002F006D" w:rsidRPr="002F006D">
        <w:rPr>
          <w:rFonts w:ascii="Times New Roman" w:hAnsi="Times New Roman" w:cs="Times New Roman"/>
        </w:rPr>
        <w:t>90</w:t>
      </w:r>
      <w:r w:rsidR="002F006D" w:rsidRPr="002F006D">
        <w:rPr>
          <w:rFonts w:ascii="Times New Roman" w:hAnsi="Times New Roman" w:cs="Times New Roman"/>
        </w:rPr>
        <w:t> </w:t>
      </w:r>
      <w:r w:rsidR="002F006D" w:rsidRPr="002F006D">
        <w:rPr>
          <w:rFonts w:ascii="Times New Roman" w:hAnsi="Times New Roman" w:cs="Times New Roman"/>
        </w:rPr>
        <w:t>346</w:t>
      </w:r>
      <w:r w:rsidR="002F006D" w:rsidRPr="002F006D">
        <w:rPr>
          <w:rFonts w:ascii="Times New Roman" w:hAnsi="Times New Roman" w:cs="Times New Roman"/>
        </w:rPr>
        <w:t xml:space="preserve"> </w:t>
      </w:r>
      <w:r w:rsidR="002F006D" w:rsidRPr="002F006D">
        <w:rPr>
          <w:rFonts w:ascii="Times New Roman" w:hAnsi="Times New Roman" w:cs="Times New Roman"/>
        </w:rPr>
        <w:t>5666</w:t>
      </w:r>
    </w:p>
    <w:p w:rsidR="00FE17D9" w:rsidRPr="00B44843" w:rsidRDefault="00FE17D9" w:rsidP="00FE17D9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</w:p>
    <w:sectPr w:rsidR="00FE17D9" w:rsidRPr="00B4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43"/>
    <w:rsid w:val="0008277A"/>
    <w:rsid w:val="000B3E08"/>
    <w:rsid w:val="002F006D"/>
    <w:rsid w:val="00342A44"/>
    <w:rsid w:val="0042328D"/>
    <w:rsid w:val="00455612"/>
    <w:rsid w:val="00716F08"/>
    <w:rsid w:val="00765ACA"/>
    <w:rsid w:val="00897DF0"/>
    <w:rsid w:val="008C3F02"/>
    <w:rsid w:val="009848FA"/>
    <w:rsid w:val="00AD5AFF"/>
    <w:rsid w:val="00B158AA"/>
    <w:rsid w:val="00B44843"/>
    <w:rsid w:val="00E231E9"/>
    <w:rsid w:val="00F4694B"/>
    <w:rsid w:val="00F5322F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C2A0"/>
  <w15:chartTrackingRefBased/>
  <w15:docId w15:val="{B5E7A171-8CF1-4823-8A6D-5153DDD6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Валижан кизи Реимова</dc:creator>
  <cp:keywords/>
  <dc:description/>
  <cp:lastModifiedBy>Мадина Валижан кизи Реимова</cp:lastModifiedBy>
  <cp:revision>34</cp:revision>
  <dcterms:created xsi:type="dcterms:W3CDTF">2022-08-04T09:38:00Z</dcterms:created>
  <dcterms:modified xsi:type="dcterms:W3CDTF">2022-08-04T11:39:00Z</dcterms:modified>
</cp:coreProperties>
</file>